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1F" w:rsidRPr="003542D1" w:rsidRDefault="0075421F" w:rsidP="0075421F">
      <w:pPr>
        <w:autoSpaceDE w:val="0"/>
        <w:autoSpaceDN w:val="0"/>
        <w:adjustRightInd w:val="0"/>
        <w:jc w:val="center"/>
        <w:rPr>
          <w:b/>
          <w:szCs w:val="26"/>
        </w:rPr>
      </w:pPr>
      <w:r w:rsidRPr="003542D1">
        <w:rPr>
          <w:b/>
          <w:szCs w:val="26"/>
        </w:rPr>
        <w:t>СОГЛАШЕНИЕ</w:t>
      </w:r>
    </w:p>
    <w:p w:rsidR="0075421F" w:rsidRPr="003542D1" w:rsidRDefault="0075421F" w:rsidP="0075421F">
      <w:pPr>
        <w:autoSpaceDE w:val="0"/>
        <w:autoSpaceDN w:val="0"/>
        <w:adjustRightInd w:val="0"/>
        <w:jc w:val="center"/>
        <w:rPr>
          <w:szCs w:val="26"/>
        </w:rPr>
      </w:pPr>
      <w:r w:rsidRPr="003542D1">
        <w:rPr>
          <w:b/>
          <w:szCs w:val="26"/>
        </w:rPr>
        <w:t xml:space="preserve">о сотрудничестве между </w:t>
      </w:r>
      <w:r w:rsidRPr="003542D1">
        <w:rPr>
          <w:b/>
          <w:szCs w:val="26"/>
          <w:shd w:val="clear" w:color="auto" w:fill="FFFFFF"/>
        </w:rPr>
        <w:t>Советом представителей коренных малочисленных народов при Правительстве</w:t>
      </w:r>
      <w:r w:rsidRPr="003542D1">
        <w:rPr>
          <w:b/>
          <w:szCs w:val="26"/>
        </w:rPr>
        <w:t xml:space="preserve"> Республики Хакасия и</w:t>
      </w:r>
      <w:r w:rsidRPr="003542D1">
        <w:rPr>
          <w:szCs w:val="26"/>
        </w:rPr>
        <w:t xml:space="preserve"> </w:t>
      </w:r>
      <w:r w:rsidRPr="003542D1">
        <w:rPr>
          <w:b/>
          <w:szCs w:val="26"/>
        </w:rPr>
        <w:t xml:space="preserve">Обществом с ограниченной ответственностью «Артель старателей </w:t>
      </w:r>
      <w:proofErr w:type="spellStart"/>
      <w:r w:rsidR="00CB4BF0">
        <w:rPr>
          <w:b/>
          <w:szCs w:val="26"/>
        </w:rPr>
        <w:t>Июсская</w:t>
      </w:r>
      <w:proofErr w:type="spellEnd"/>
      <w:r w:rsidRPr="003542D1">
        <w:rPr>
          <w:b/>
          <w:szCs w:val="26"/>
        </w:rPr>
        <w:t>»</w:t>
      </w:r>
      <w:r w:rsidRPr="003542D1">
        <w:rPr>
          <w:szCs w:val="26"/>
        </w:rPr>
        <w:t xml:space="preserve"> </w:t>
      </w:r>
    </w:p>
    <w:p w:rsidR="0075421F" w:rsidRPr="003542D1" w:rsidRDefault="0075421F" w:rsidP="0075421F">
      <w:pPr>
        <w:autoSpaceDE w:val="0"/>
        <w:autoSpaceDN w:val="0"/>
        <w:adjustRightInd w:val="0"/>
        <w:jc w:val="both"/>
        <w:rPr>
          <w:szCs w:val="26"/>
        </w:rPr>
      </w:pPr>
    </w:p>
    <w:p w:rsidR="0075421F" w:rsidRPr="003542D1" w:rsidRDefault="0075421F" w:rsidP="0075421F">
      <w:pPr>
        <w:autoSpaceDE w:val="0"/>
        <w:autoSpaceDN w:val="0"/>
        <w:adjustRightInd w:val="0"/>
        <w:jc w:val="both"/>
        <w:rPr>
          <w:szCs w:val="26"/>
        </w:rPr>
      </w:pPr>
    </w:p>
    <w:p w:rsidR="0075421F" w:rsidRPr="003542D1" w:rsidRDefault="0075421F" w:rsidP="0075421F">
      <w:pPr>
        <w:autoSpaceDE w:val="0"/>
        <w:autoSpaceDN w:val="0"/>
        <w:adjustRightInd w:val="0"/>
        <w:jc w:val="both"/>
        <w:rPr>
          <w:szCs w:val="26"/>
        </w:rPr>
      </w:pPr>
      <w:r w:rsidRPr="003542D1">
        <w:rPr>
          <w:szCs w:val="26"/>
        </w:rPr>
        <w:t>г. Абакан</w:t>
      </w:r>
      <w:r w:rsidRPr="003542D1">
        <w:rPr>
          <w:szCs w:val="26"/>
        </w:rPr>
        <w:tab/>
      </w:r>
      <w:r w:rsidRPr="003542D1">
        <w:rPr>
          <w:szCs w:val="26"/>
        </w:rPr>
        <w:tab/>
      </w:r>
      <w:r w:rsidRPr="003542D1">
        <w:rPr>
          <w:szCs w:val="26"/>
        </w:rPr>
        <w:tab/>
      </w:r>
      <w:r w:rsidRPr="003542D1">
        <w:rPr>
          <w:szCs w:val="26"/>
        </w:rPr>
        <w:tab/>
      </w:r>
      <w:r w:rsidRPr="003542D1">
        <w:rPr>
          <w:szCs w:val="26"/>
        </w:rPr>
        <w:tab/>
      </w:r>
      <w:r w:rsidRPr="003542D1">
        <w:rPr>
          <w:szCs w:val="26"/>
        </w:rPr>
        <w:tab/>
        <w:t xml:space="preserve">          «__» __________ 202</w:t>
      </w:r>
      <w:r>
        <w:rPr>
          <w:szCs w:val="26"/>
        </w:rPr>
        <w:t>2</w:t>
      </w:r>
      <w:r w:rsidRPr="003542D1">
        <w:rPr>
          <w:szCs w:val="26"/>
        </w:rPr>
        <w:t xml:space="preserve"> года</w:t>
      </w:r>
    </w:p>
    <w:p w:rsidR="0075421F" w:rsidRPr="003542D1" w:rsidRDefault="0075421F" w:rsidP="0075421F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75421F" w:rsidRPr="003542D1" w:rsidRDefault="0075421F" w:rsidP="0075421F">
      <w:pPr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 w:rsidRPr="003542D1">
        <w:rPr>
          <w:szCs w:val="26"/>
          <w:shd w:val="clear" w:color="auto" w:fill="FFFFFF"/>
        </w:rPr>
        <w:t>Совет представителей коренных малочисленных народов при Правительстве</w:t>
      </w:r>
      <w:r w:rsidRPr="003542D1">
        <w:rPr>
          <w:szCs w:val="26"/>
        </w:rPr>
        <w:t xml:space="preserve"> Республики Хакасия, в лице председателя Совета, заместителя Главы Республики Хакасия – Председателя Правительства Республики Хакасия Пономаревой Ольги Игоревны, действующей на основании Положения о </w:t>
      </w:r>
      <w:r w:rsidRPr="003542D1">
        <w:rPr>
          <w:szCs w:val="26"/>
          <w:shd w:val="clear" w:color="auto" w:fill="FFFFFF"/>
        </w:rPr>
        <w:t>Совете представителей коренных малочисленных народов при Правительстве</w:t>
      </w:r>
      <w:r w:rsidRPr="003542D1">
        <w:rPr>
          <w:szCs w:val="26"/>
        </w:rPr>
        <w:t xml:space="preserve"> Республики Хакасия, утвержденного постановлением Правительства Республики Хакасия </w:t>
      </w:r>
      <w:r w:rsidRPr="003542D1">
        <w:rPr>
          <w:bCs/>
          <w:szCs w:val="26"/>
        </w:rPr>
        <w:t>от 29.05.2012 № 340</w:t>
      </w:r>
      <w:r w:rsidRPr="003542D1">
        <w:rPr>
          <w:szCs w:val="26"/>
        </w:rPr>
        <w:t>, именуемый в дальнейшем «Совет», с одной стороны, и Общество с ограниченной ответственностью «Артель старателей</w:t>
      </w:r>
      <w:proofErr w:type="gramEnd"/>
      <w:r w:rsidRPr="003542D1">
        <w:rPr>
          <w:szCs w:val="26"/>
        </w:rPr>
        <w:t xml:space="preserve"> </w:t>
      </w:r>
      <w:proofErr w:type="spellStart"/>
      <w:r w:rsidR="00CB4BF0">
        <w:rPr>
          <w:szCs w:val="26"/>
        </w:rPr>
        <w:t>Июсская</w:t>
      </w:r>
      <w:proofErr w:type="spellEnd"/>
      <w:r w:rsidRPr="003542D1">
        <w:rPr>
          <w:szCs w:val="26"/>
        </w:rPr>
        <w:t xml:space="preserve">», именуемое в дальнейшем «Предприятие», в лице генерального директора </w:t>
      </w:r>
      <w:r w:rsidR="00CB4BF0">
        <w:rPr>
          <w:szCs w:val="26"/>
        </w:rPr>
        <w:t>Дворецкого Алексея Михайловича</w:t>
      </w:r>
      <w:r w:rsidRPr="003542D1">
        <w:rPr>
          <w:szCs w:val="26"/>
        </w:rPr>
        <w:t>, действующего на основании Устава, с другой стороны, в дальнейшем совместно именуемые «Стороны», заключили настоящее Соглашение (далее - Соглашение) о нижеследующем:</w:t>
      </w:r>
    </w:p>
    <w:p w:rsidR="0075421F" w:rsidRPr="003542D1" w:rsidRDefault="0075421F" w:rsidP="0075421F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75421F" w:rsidRPr="003542D1" w:rsidRDefault="0075421F" w:rsidP="0075421F">
      <w:pPr>
        <w:autoSpaceDE w:val="0"/>
        <w:autoSpaceDN w:val="0"/>
        <w:adjustRightInd w:val="0"/>
        <w:jc w:val="center"/>
        <w:outlineLvl w:val="0"/>
        <w:rPr>
          <w:b/>
          <w:szCs w:val="26"/>
        </w:rPr>
      </w:pPr>
      <w:r w:rsidRPr="003542D1">
        <w:rPr>
          <w:b/>
          <w:szCs w:val="26"/>
        </w:rPr>
        <w:t>Статья 1. Общие положения</w:t>
      </w:r>
    </w:p>
    <w:p w:rsidR="0075421F" w:rsidRPr="003542D1" w:rsidRDefault="0075421F" w:rsidP="0075421F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75421F" w:rsidRPr="003542D1" w:rsidRDefault="0075421F" w:rsidP="0075421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sz w:val="26"/>
          <w:szCs w:val="26"/>
        </w:rPr>
      </w:pPr>
      <w:r w:rsidRPr="003542D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1.1. </w:t>
      </w:r>
      <w:proofErr w:type="gramStart"/>
      <w:r w:rsidRPr="003542D1">
        <w:rPr>
          <w:rFonts w:ascii="Times New Roman" w:hAnsi="Times New Roman" w:cs="Times New Roman"/>
          <w:b w:val="0"/>
          <w:color w:val="auto"/>
          <w:sz w:val="26"/>
          <w:szCs w:val="26"/>
        </w:rPr>
        <w:t>Настоящее Соглашение заключено</w:t>
      </w:r>
      <w:r w:rsidRPr="003542D1">
        <w:rPr>
          <w:rFonts w:ascii="Times New Roman" w:eastAsiaTheme="minorHAnsi" w:hAnsi="Times New Roman" w:cs="Times New Roman"/>
          <w:b w:val="0"/>
          <w:color w:val="auto"/>
          <w:sz w:val="26"/>
          <w:szCs w:val="26"/>
        </w:rPr>
        <w:t xml:space="preserve"> </w:t>
      </w:r>
      <w:r w:rsidRPr="003542D1">
        <w:rPr>
          <w:rFonts w:ascii="Times New Roman" w:hAnsi="Times New Roman" w:cs="Times New Roman"/>
          <w:b w:val="0"/>
          <w:color w:val="auto"/>
          <w:sz w:val="26"/>
          <w:szCs w:val="26"/>
        </w:rPr>
        <w:t>в целях</w:t>
      </w:r>
      <w:r w:rsidRPr="003542D1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 xml:space="preserve"> обеспечения гарантий прав коренных малочисленных народов, проживающих на территории                  </w:t>
      </w:r>
      <w:r w:rsidRPr="003542D1">
        <w:rPr>
          <w:rFonts w:ascii="Times New Roman" w:hAnsi="Times New Roman" w:cs="Times New Roman"/>
          <w:b w:val="0"/>
          <w:color w:val="auto"/>
          <w:sz w:val="26"/>
          <w:szCs w:val="26"/>
        </w:rPr>
        <w:t>Республики Хакасия</w:t>
      </w:r>
      <w:r w:rsidRPr="003542D1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>,</w:t>
      </w:r>
      <w:r w:rsidRPr="003542D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сохранения и защиты их исконной среды обитания и традиционного образа жизни, реализации положений</w:t>
      </w:r>
      <w:r w:rsidRPr="003542D1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 xml:space="preserve"> пункта 8 части 1 статьи 8 </w:t>
      </w:r>
      <w:r w:rsidRPr="003542D1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</w:rPr>
        <w:t xml:space="preserve">Федерального закона № 82-ФЗ от 30 апреля 1999 года «О гарантиях прав коренных малочисленных народов Российской Федерации» и положений </w:t>
      </w:r>
      <w:r w:rsidRPr="003542D1">
        <w:rPr>
          <w:rFonts w:ascii="Times New Roman" w:hAnsi="Times New Roman" w:cs="Times New Roman"/>
          <w:b w:val="0"/>
          <w:color w:val="auto"/>
          <w:sz w:val="26"/>
          <w:szCs w:val="26"/>
        </w:rPr>
        <w:t>постановления Правительства Российской Федерации от 18 сентября</w:t>
      </w:r>
      <w:proofErr w:type="gramEnd"/>
      <w:r w:rsidRPr="003542D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3542D1">
        <w:rPr>
          <w:rFonts w:ascii="Times New Roman" w:hAnsi="Times New Roman" w:cs="Times New Roman"/>
          <w:b w:val="0"/>
          <w:color w:val="auto"/>
          <w:sz w:val="26"/>
          <w:szCs w:val="26"/>
        </w:rPr>
        <w:br/>
      </w:r>
      <w:proofErr w:type="gramStart"/>
      <w:r w:rsidRPr="003542D1">
        <w:rPr>
          <w:rFonts w:ascii="Times New Roman" w:hAnsi="Times New Roman" w:cs="Times New Roman"/>
          <w:b w:val="0"/>
          <w:color w:val="auto"/>
          <w:sz w:val="26"/>
          <w:szCs w:val="26"/>
        </w:rPr>
        <w:t>2020 года № 1488 «Об утверждении Положения о порядке возмещения убытков, причиненных коренным малочисленным народам Российской Федерации, объединениям коренных малочисленных народов Российской Федерации и лицам, относящимся к коренным малочисленным народам Российской Федерации, в результате нанесения ущерба исконной среде обитания коренных малочисленных народов Российской Федерации хозяйственной деятельностью организаций всех форм собственности, а также физическими лицами».</w:t>
      </w:r>
      <w:proofErr w:type="gramEnd"/>
    </w:p>
    <w:p w:rsidR="0075421F" w:rsidRPr="003542D1" w:rsidRDefault="0075421F" w:rsidP="0075421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542D1">
        <w:rPr>
          <w:szCs w:val="26"/>
        </w:rPr>
        <w:t xml:space="preserve">1.2. </w:t>
      </w:r>
      <w:proofErr w:type="gramStart"/>
      <w:r w:rsidRPr="003542D1">
        <w:rPr>
          <w:szCs w:val="26"/>
        </w:rPr>
        <w:t xml:space="preserve">Предметом настоящего Соглашения является </w:t>
      </w:r>
      <w:r w:rsidRPr="003542D1">
        <w:rPr>
          <w:bCs/>
          <w:szCs w:val="26"/>
          <w:lang w:bidi="en-US"/>
        </w:rPr>
        <w:t xml:space="preserve">возмещение убытков, причиненных </w:t>
      </w:r>
      <w:r w:rsidRPr="003542D1">
        <w:rPr>
          <w:szCs w:val="26"/>
          <w:shd w:val="clear" w:color="auto" w:fill="FFFFFF"/>
        </w:rPr>
        <w:t xml:space="preserve">коренным малочисленным народам, проживающим на территории </w:t>
      </w:r>
      <w:r w:rsidRPr="003542D1">
        <w:rPr>
          <w:szCs w:val="26"/>
        </w:rPr>
        <w:t>Республики Хакасия</w:t>
      </w:r>
      <w:r w:rsidRPr="003542D1">
        <w:rPr>
          <w:bCs/>
          <w:szCs w:val="26"/>
          <w:lang w:bidi="en-US"/>
        </w:rPr>
        <w:t xml:space="preserve">, их объединениям и лицам, относящимся к </w:t>
      </w:r>
      <w:r w:rsidRPr="003542D1">
        <w:rPr>
          <w:szCs w:val="26"/>
          <w:shd w:val="clear" w:color="auto" w:fill="FFFFFF"/>
        </w:rPr>
        <w:t xml:space="preserve">коренным малочисленным народам, проживающим на территории </w:t>
      </w:r>
      <w:r w:rsidRPr="003542D1">
        <w:rPr>
          <w:szCs w:val="26"/>
        </w:rPr>
        <w:t>Республики Хакасия</w:t>
      </w:r>
      <w:r w:rsidRPr="003542D1">
        <w:rPr>
          <w:bCs/>
          <w:szCs w:val="26"/>
          <w:lang w:bidi="en-US"/>
        </w:rPr>
        <w:t>, в результате нанесения ущерба их исконной среде обитания хозяйственной деятельностью Предприятия</w:t>
      </w:r>
      <w:r w:rsidRPr="003542D1">
        <w:rPr>
          <w:szCs w:val="26"/>
        </w:rPr>
        <w:t>.</w:t>
      </w:r>
      <w:proofErr w:type="gramEnd"/>
    </w:p>
    <w:p w:rsidR="0075421F" w:rsidRPr="003542D1" w:rsidRDefault="0075421F" w:rsidP="0075421F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3542D1">
        <w:rPr>
          <w:szCs w:val="26"/>
        </w:rPr>
        <w:t xml:space="preserve">1.3. </w:t>
      </w:r>
      <w:proofErr w:type="gramStart"/>
      <w:r w:rsidRPr="003542D1">
        <w:rPr>
          <w:szCs w:val="26"/>
        </w:rPr>
        <w:t xml:space="preserve">Стороны пришли к соглашению осуществлять взаимодействие по </w:t>
      </w:r>
      <w:r w:rsidRPr="003542D1">
        <w:rPr>
          <w:bCs/>
          <w:szCs w:val="26"/>
          <w:lang w:bidi="en-US"/>
        </w:rPr>
        <w:t xml:space="preserve">возмещению убытков, причиненных </w:t>
      </w:r>
      <w:r w:rsidRPr="003542D1">
        <w:rPr>
          <w:szCs w:val="26"/>
          <w:shd w:val="clear" w:color="auto" w:fill="FFFFFF"/>
        </w:rPr>
        <w:t xml:space="preserve">коренным малочисленным народам, проживающим на территории </w:t>
      </w:r>
      <w:r w:rsidRPr="003542D1">
        <w:rPr>
          <w:szCs w:val="26"/>
        </w:rPr>
        <w:t>Республики Хакасия</w:t>
      </w:r>
      <w:r w:rsidRPr="003542D1">
        <w:rPr>
          <w:bCs/>
          <w:szCs w:val="26"/>
          <w:lang w:bidi="en-US"/>
        </w:rPr>
        <w:t xml:space="preserve">, их объединениям и лицам, относящимся к </w:t>
      </w:r>
      <w:r w:rsidRPr="003542D1">
        <w:rPr>
          <w:szCs w:val="26"/>
          <w:shd w:val="clear" w:color="auto" w:fill="FFFFFF"/>
        </w:rPr>
        <w:t xml:space="preserve">коренным малочисленным народам, проживающим на территории </w:t>
      </w:r>
      <w:r w:rsidRPr="003542D1">
        <w:rPr>
          <w:szCs w:val="26"/>
        </w:rPr>
        <w:t>Республики Хакасия</w:t>
      </w:r>
      <w:r w:rsidRPr="003542D1">
        <w:rPr>
          <w:bCs/>
          <w:szCs w:val="26"/>
          <w:lang w:bidi="en-US"/>
        </w:rPr>
        <w:t xml:space="preserve">, в результате нанесения ущерба их исконной среде обитания </w:t>
      </w:r>
      <w:r w:rsidRPr="003542D1">
        <w:rPr>
          <w:bCs/>
          <w:szCs w:val="26"/>
          <w:lang w:bidi="en-US"/>
        </w:rPr>
        <w:lastRenderedPageBreak/>
        <w:t xml:space="preserve">хозяйственной деятельностью Предприятия </w:t>
      </w:r>
      <w:r w:rsidRPr="003542D1">
        <w:rPr>
          <w:szCs w:val="26"/>
        </w:rPr>
        <w:t>в соответствии с действующим законодательством Российской Федерации, законодательством Республики Хакасия и настоящим Соглашением.</w:t>
      </w:r>
      <w:proofErr w:type="gramEnd"/>
    </w:p>
    <w:p w:rsidR="0075421F" w:rsidRPr="003542D1" w:rsidRDefault="0075421F" w:rsidP="0075421F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75421F" w:rsidRPr="003542D1" w:rsidRDefault="0075421F" w:rsidP="0075421F">
      <w:pPr>
        <w:autoSpaceDE w:val="0"/>
        <w:autoSpaceDN w:val="0"/>
        <w:adjustRightInd w:val="0"/>
        <w:jc w:val="center"/>
        <w:outlineLvl w:val="0"/>
        <w:rPr>
          <w:b/>
          <w:szCs w:val="26"/>
        </w:rPr>
      </w:pPr>
      <w:r w:rsidRPr="003542D1">
        <w:rPr>
          <w:b/>
          <w:szCs w:val="26"/>
        </w:rPr>
        <w:t>Статья 2. Права и обязанности Сторон</w:t>
      </w:r>
    </w:p>
    <w:p w:rsidR="0075421F" w:rsidRPr="003542D1" w:rsidRDefault="0075421F" w:rsidP="0075421F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75421F" w:rsidRPr="003542D1" w:rsidRDefault="0075421F" w:rsidP="0075421F">
      <w:pPr>
        <w:autoSpaceDE w:val="0"/>
        <w:autoSpaceDN w:val="0"/>
        <w:adjustRightInd w:val="0"/>
        <w:ind w:firstLine="539"/>
        <w:jc w:val="both"/>
        <w:rPr>
          <w:szCs w:val="26"/>
          <w:highlight w:val="yellow"/>
        </w:rPr>
      </w:pPr>
      <w:r w:rsidRPr="003542D1">
        <w:rPr>
          <w:szCs w:val="26"/>
        </w:rPr>
        <w:t xml:space="preserve">2.1. </w:t>
      </w:r>
      <w:proofErr w:type="gramStart"/>
      <w:r w:rsidRPr="003542D1">
        <w:rPr>
          <w:szCs w:val="26"/>
        </w:rPr>
        <w:t xml:space="preserve">Стороны признают взаимную заинтересованность в реализации проектов и программ в области сохранения исконной среды обитания и традиционной хозяйственной деятельности </w:t>
      </w:r>
      <w:r w:rsidRPr="003542D1">
        <w:rPr>
          <w:szCs w:val="26"/>
          <w:shd w:val="clear" w:color="auto" w:fill="FFFFFF"/>
        </w:rPr>
        <w:t xml:space="preserve">коренных малочисленных народов, проживающих на территории </w:t>
      </w:r>
      <w:r w:rsidRPr="003542D1">
        <w:rPr>
          <w:szCs w:val="26"/>
        </w:rPr>
        <w:t>Республики Хакасия</w:t>
      </w:r>
      <w:r w:rsidRPr="003542D1">
        <w:rPr>
          <w:bCs/>
          <w:szCs w:val="26"/>
          <w:lang w:bidi="en-US"/>
        </w:rPr>
        <w:t>,</w:t>
      </w:r>
      <w:r w:rsidRPr="003542D1">
        <w:rPr>
          <w:szCs w:val="26"/>
          <w:shd w:val="clear" w:color="auto" w:fill="FFFFFF"/>
        </w:rPr>
        <w:t xml:space="preserve"> </w:t>
      </w:r>
      <w:r w:rsidRPr="003542D1">
        <w:rPr>
          <w:bCs/>
          <w:szCs w:val="26"/>
          <w:lang w:bidi="en-US"/>
        </w:rPr>
        <w:t xml:space="preserve">их объединений и лиц, относящихся к </w:t>
      </w:r>
      <w:r w:rsidRPr="003542D1">
        <w:rPr>
          <w:szCs w:val="26"/>
          <w:shd w:val="clear" w:color="auto" w:fill="FFFFFF"/>
        </w:rPr>
        <w:t>коренным малочисленным народам</w:t>
      </w:r>
      <w:r w:rsidRPr="003542D1">
        <w:rPr>
          <w:szCs w:val="26"/>
        </w:rPr>
        <w:t>,</w:t>
      </w:r>
      <w:r w:rsidRPr="003542D1">
        <w:rPr>
          <w:szCs w:val="26"/>
          <w:shd w:val="clear" w:color="auto" w:fill="FFFFFF"/>
        </w:rPr>
        <w:t xml:space="preserve"> проживающим на территории </w:t>
      </w:r>
      <w:r w:rsidRPr="003542D1">
        <w:rPr>
          <w:szCs w:val="26"/>
        </w:rPr>
        <w:t>Республики Хакасия, в том числе в области сохранения и развития их самобытной культуры.</w:t>
      </w:r>
      <w:proofErr w:type="gramEnd"/>
    </w:p>
    <w:p w:rsidR="0075421F" w:rsidRPr="003542D1" w:rsidRDefault="0075421F" w:rsidP="0075421F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3542D1">
        <w:rPr>
          <w:szCs w:val="26"/>
        </w:rPr>
        <w:t xml:space="preserve">В рамках </w:t>
      </w:r>
      <w:r w:rsidRPr="003542D1">
        <w:rPr>
          <w:bCs/>
          <w:szCs w:val="26"/>
          <w:lang w:bidi="en-US"/>
        </w:rPr>
        <w:t xml:space="preserve">возмещения убытков, причиненных в результате нанесения ущерба исконной среде обитания </w:t>
      </w:r>
      <w:r w:rsidRPr="003542D1">
        <w:rPr>
          <w:szCs w:val="26"/>
          <w:shd w:val="clear" w:color="auto" w:fill="FFFFFF"/>
        </w:rPr>
        <w:t>коренных малочисленных народов</w:t>
      </w:r>
      <w:r w:rsidRPr="003542D1">
        <w:rPr>
          <w:szCs w:val="26"/>
        </w:rPr>
        <w:t>,</w:t>
      </w:r>
      <w:r w:rsidRPr="003542D1">
        <w:rPr>
          <w:szCs w:val="26"/>
          <w:shd w:val="clear" w:color="auto" w:fill="FFFFFF"/>
        </w:rPr>
        <w:t xml:space="preserve"> проживающих на территории </w:t>
      </w:r>
      <w:r w:rsidRPr="003542D1">
        <w:rPr>
          <w:szCs w:val="26"/>
        </w:rPr>
        <w:t>Республики Хакасия,</w:t>
      </w:r>
      <w:r w:rsidRPr="003542D1">
        <w:rPr>
          <w:bCs/>
          <w:szCs w:val="26"/>
          <w:lang w:bidi="en-US"/>
        </w:rPr>
        <w:t xml:space="preserve"> хозяйственной деятельностью Предприятия,</w:t>
      </w:r>
      <w:r w:rsidRPr="003542D1">
        <w:rPr>
          <w:szCs w:val="26"/>
        </w:rPr>
        <w:t xml:space="preserve"> Предприятие будет:</w:t>
      </w:r>
    </w:p>
    <w:p w:rsidR="0075421F" w:rsidRPr="003542D1" w:rsidRDefault="0075421F" w:rsidP="0075421F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3542D1">
        <w:rPr>
          <w:szCs w:val="26"/>
        </w:rPr>
        <w:t xml:space="preserve">2.1.1. Принимать участие в финансировании мероприятий Правительства Республики Хакасия, исполнительных органов государственной власти Республики Хакасия и органов местного самоуправления, проводимых в рамках государственных и муниципальных программ социально-экономического развития, в том числе направленных </w:t>
      </w:r>
      <w:proofErr w:type="gramStart"/>
      <w:r w:rsidRPr="003542D1">
        <w:rPr>
          <w:szCs w:val="26"/>
        </w:rPr>
        <w:t>на</w:t>
      </w:r>
      <w:proofErr w:type="gramEnd"/>
      <w:r w:rsidRPr="003542D1">
        <w:rPr>
          <w:szCs w:val="26"/>
        </w:rPr>
        <w:t>:</w:t>
      </w:r>
    </w:p>
    <w:p w:rsidR="0075421F" w:rsidRPr="003542D1" w:rsidRDefault="0075421F" w:rsidP="0075421F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3542D1">
        <w:rPr>
          <w:szCs w:val="26"/>
        </w:rPr>
        <w:t>- сохранение и развитие традиционных образа жизни, хозяйствования и промыслов коренных малочисленных народов Республики Хакасия;</w:t>
      </w:r>
    </w:p>
    <w:p w:rsidR="0075421F" w:rsidRPr="003542D1" w:rsidRDefault="0075421F" w:rsidP="0075421F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3542D1">
        <w:rPr>
          <w:szCs w:val="26"/>
        </w:rPr>
        <w:t xml:space="preserve">- развитие видов традиционной хозяйственной деятельности коренных малочисленных народов Республики Хакасия, развитии общин коренных малочисленных народов Республики Хакасия; </w:t>
      </w:r>
    </w:p>
    <w:p w:rsidR="0075421F" w:rsidRPr="003542D1" w:rsidRDefault="0075421F" w:rsidP="0075421F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3542D1">
        <w:rPr>
          <w:szCs w:val="26"/>
        </w:rPr>
        <w:t xml:space="preserve">- социальное развитие коренных малочисленных народов Республики Хакасия, в том числе в сфере образования, здравоохранения, строительства жилья, социального обслуживания и социальной защиты; </w:t>
      </w:r>
    </w:p>
    <w:p w:rsidR="0075421F" w:rsidRPr="003542D1" w:rsidRDefault="0075421F" w:rsidP="0075421F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3542D1">
        <w:rPr>
          <w:szCs w:val="26"/>
        </w:rPr>
        <w:t>- этнокультурное развитие коренных малочисленных народов Республики Хакасия, популяризацию объектов материального и нематериального культурного наследия коренных малочисленных народов Республики Хакасия;</w:t>
      </w:r>
    </w:p>
    <w:p w:rsidR="0075421F" w:rsidRPr="003542D1" w:rsidRDefault="0075421F" w:rsidP="0075421F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3542D1">
        <w:rPr>
          <w:szCs w:val="26"/>
        </w:rPr>
        <w:t>- сохранение и развитие родных языков и письменности коренных малочисленных народов Республики Хакасия;</w:t>
      </w:r>
    </w:p>
    <w:p w:rsidR="0075421F" w:rsidRPr="003542D1" w:rsidRDefault="0075421F" w:rsidP="0075421F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3542D1">
        <w:rPr>
          <w:szCs w:val="26"/>
        </w:rPr>
        <w:t>-  экологическое развитие и защиту исконной среды обитания коренных малочисленных народов Республики Хакасия;</w:t>
      </w:r>
    </w:p>
    <w:p w:rsidR="0075421F" w:rsidRPr="003542D1" w:rsidRDefault="0075421F" w:rsidP="0075421F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3542D1">
        <w:rPr>
          <w:szCs w:val="26"/>
        </w:rPr>
        <w:t>Конкретные направления финансирования и перечень соответствующих им мероприятий Правительства Республики Хакасия определяются соглашениями, заключаемыми в соответствии с законодательством Республики Хакасия по направлениям.</w:t>
      </w:r>
    </w:p>
    <w:p w:rsidR="0075421F" w:rsidRPr="003542D1" w:rsidRDefault="0075421F" w:rsidP="0075421F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3542D1">
        <w:rPr>
          <w:szCs w:val="26"/>
        </w:rPr>
        <w:t xml:space="preserve">2.1.2. </w:t>
      </w:r>
      <w:proofErr w:type="gramStart"/>
      <w:r w:rsidRPr="003542D1">
        <w:rPr>
          <w:szCs w:val="26"/>
        </w:rPr>
        <w:t xml:space="preserve">В целях сохранения традиционного образа жизни коренных малочисленных народов Севера и предотвращения социальных конфликтов обеспечивать организацию и проведение мероприятий по информированию работников Предприятия и ее дочерних (зависимых) предприятий, осуществляющих свою деятельность на территории Республики Хакасия, работников генподрядных предприятий, работников подрядных и субподрядных организаций обустройства промышленных проектов о нормах поведения в местах традиционного проживания и традиционной хозяйственной деятельности, в том </w:t>
      </w:r>
      <w:r w:rsidRPr="003542D1">
        <w:rPr>
          <w:szCs w:val="26"/>
        </w:rPr>
        <w:lastRenderedPageBreak/>
        <w:t>числе</w:t>
      </w:r>
      <w:proofErr w:type="gramEnd"/>
      <w:r w:rsidRPr="003542D1">
        <w:rPr>
          <w:szCs w:val="26"/>
        </w:rPr>
        <w:t xml:space="preserve"> </w:t>
      </w:r>
      <w:proofErr w:type="gramStart"/>
      <w:r w:rsidRPr="003542D1">
        <w:rPr>
          <w:szCs w:val="26"/>
        </w:rPr>
        <w:t>на объектах культурного наследия коренных малочисленных народов (семейные и родовые места захоронений; семейные, родовые и национальные памятные, священные, культовые места), а также о запрете изъятия из указанных мест предметов (ткани, бытовые принадлежности, шкуры, оленьи рога, кости или их фрагменты и т.п.), на основе информационных материалов Совета (лекции, видеофильмы, репортажи, газетные и журнальные публикации и т.д.).</w:t>
      </w:r>
      <w:proofErr w:type="gramEnd"/>
    </w:p>
    <w:p w:rsidR="0075421F" w:rsidRPr="003542D1" w:rsidRDefault="0075421F" w:rsidP="0075421F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3542D1">
        <w:rPr>
          <w:szCs w:val="26"/>
        </w:rPr>
        <w:t xml:space="preserve">2.1.3. Обеспечивать в соответствии со ст. 43-46 Лесного Кодекса РФ </w:t>
      </w:r>
      <w:proofErr w:type="spellStart"/>
      <w:r w:rsidRPr="003542D1">
        <w:rPr>
          <w:szCs w:val="26"/>
        </w:rPr>
        <w:t>лесовосстановление</w:t>
      </w:r>
      <w:proofErr w:type="spellEnd"/>
      <w:r w:rsidRPr="003542D1">
        <w:rPr>
          <w:szCs w:val="26"/>
        </w:rPr>
        <w:t xml:space="preserve"> или лесоразведение на площади равной площади вырубленных лесных насаждений в соответствии со ст. 63.1. Лесного Кодекса РФ;</w:t>
      </w:r>
    </w:p>
    <w:p w:rsidR="0075421F" w:rsidRPr="003542D1" w:rsidRDefault="0075421F" w:rsidP="0075421F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3542D1">
        <w:rPr>
          <w:szCs w:val="26"/>
        </w:rPr>
        <w:t>2.1.4. Проводить мероприятия по рекультивации или консервации нарушенных лесных земель в соответствии с Правилами проведения рекультивации и консервации земель, утвержденных постановлением Правительства РФ от 10.07.2018 № 800 «О проведении рекультивации и консервации земель».</w:t>
      </w:r>
    </w:p>
    <w:p w:rsidR="0075421F" w:rsidRPr="003542D1" w:rsidRDefault="0075421F" w:rsidP="0075421F">
      <w:pPr>
        <w:ind w:firstLine="709"/>
        <w:jc w:val="both"/>
        <w:rPr>
          <w:szCs w:val="26"/>
        </w:rPr>
      </w:pPr>
      <w:r w:rsidRPr="003542D1">
        <w:rPr>
          <w:szCs w:val="26"/>
        </w:rPr>
        <w:t xml:space="preserve">2.1.5. Ежегодно до 1 апреля направлять информацию о проведенных природоохранных мероприятиях в Совет представителей коренных малочисленных народов при Правительстве Республики Хакасия и размещает её в свободном доступе в сети Интернет (на сайте предприятия </w:t>
      </w:r>
      <w:hyperlink r:id="rId4" w:history="1">
        <w:r w:rsidRPr="003542D1">
          <w:rPr>
            <w:rStyle w:val="a5"/>
            <w:rFonts w:eastAsiaTheme="majorEastAsia"/>
            <w:szCs w:val="26"/>
          </w:rPr>
          <w:t>http://www.gmkzoloto.ru/</w:t>
        </w:r>
      </w:hyperlink>
      <w:r w:rsidRPr="003542D1">
        <w:rPr>
          <w:szCs w:val="26"/>
        </w:rPr>
        <w:t>).</w:t>
      </w:r>
    </w:p>
    <w:p w:rsidR="0075421F" w:rsidRPr="003542D1" w:rsidRDefault="0075421F" w:rsidP="0075421F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3542D1">
        <w:rPr>
          <w:szCs w:val="26"/>
        </w:rPr>
        <w:t>2.2. Стороны согласовывают и заблаговременно информируют другую Сторону о намечаемых решениях, принятие которых может затронуть ее права и законные интересы.</w:t>
      </w:r>
    </w:p>
    <w:p w:rsidR="0075421F" w:rsidRPr="003542D1" w:rsidRDefault="0075421F" w:rsidP="0075421F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3542D1">
        <w:rPr>
          <w:szCs w:val="26"/>
        </w:rPr>
        <w:t>2.3. Стороны осуществляют взаимное сотрудничество, в том числе                                с привлечением муниципальных образований Республики Хакасия, а также некоммерческих организаций Республики Хакасия.</w:t>
      </w:r>
    </w:p>
    <w:p w:rsidR="0075421F" w:rsidRPr="003542D1" w:rsidRDefault="0075421F" w:rsidP="0075421F">
      <w:pPr>
        <w:autoSpaceDE w:val="0"/>
        <w:autoSpaceDN w:val="0"/>
        <w:adjustRightInd w:val="0"/>
        <w:jc w:val="both"/>
        <w:rPr>
          <w:szCs w:val="26"/>
        </w:rPr>
      </w:pPr>
    </w:p>
    <w:p w:rsidR="0075421F" w:rsidRPr="003542D1" w:rsidRDefault="0075421F" w:rsidP="0075421F">
      <w:pPr>
        <w:autoSpaceDE w:val="0"/>
        <w:autoSpaceDN w:val="0"/>
        <w:adjustRightInd w:val="0"/>
        <w:jc w:val="center"/>
        <w:outlineLvl w:val="0"/>
        <w:rPr>
          <w:b/>
          <w:szCs w:val="26"/>
        </w:rPr>
      </w:pPr>
      <w:r w:rsidRPr="003542D1">
        <w:rPr>
          <w:b/>
          <w:szCs w:val="26"/>
        </w:rPr>
        <w:t xml:space="preserve">Статья 3. </w:t>
      </w:r>
      <w:proofErr w:type="gramStart"/>
      <w:r w:rsidRPr="003542D1">
        <w:rPr>
          <w:b/>
          <w:szCs w:val="26"/>
        </w:rPr>
        <w:t>Контроль за</w:t>
      </w:r>
      <w:proofErr w:type="gramEnd"/>
      <w:r w:rsidRPr="003542D1">
        <w:rPr>
          <w:b/>
          <w:szCs w:val="26"/>
        </w:rPr>
        <w:t xml:space="preserve"> исполнением Соглашения</w:t>
      </w:r>
    </w:p>
    <w:p w:rsidR="0075421F" w:rsidRPr="003542D1" w:rsidRDefault="0075421F" w:rsidP="0075421F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75421F" w:rsidRPr="003542D1" w:rsidRDefault="0075421F" w:rsidP="0075421F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3542D1">
        <w:rPr>
          <w:szCs w:val="26"/>
        </w:rPr>
        <w:t xml:space="preserve">3.1. </w:t>
      </w:r>
      <w:proofErr w:type="gramStart"/>
      <w:r w:rsidRPr="003542D1">
        <w:rPr>
          <w:szCs w:val="26"/>
        </w:rPr>
        <w:t>Контроль за</w:t>
      </w:r>
      <w:proofErr w:type="gramEnd"/>
      <w:r w:rsidRPr="003542D1">
        <w:rPr>
          <w:szCs w:val="26"/>
        </w:rPr>
        <w:t xml:space="preserve"> выполнением Сторонами условий настоящего Соглашения осуществляют:</w:t>
      </w:r>
    </w:p>
    <w:p w:rsidR="0075421F" w:rsidRPr="003542D1" w:rsidRDefault="0075421F" w:rsidP="0075421F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3542D1">
        <w:rPr>
          <w:szCs w:val="26"/>
        </w:rPr>
        <w:t xml:space="preserve">- со стороны Совета – Министр национальной и территориальной политики Республики Хакасия, заместитель председателя Совета; </w:t>
      </w:r>
    </w:p>
    <w:p w:rsidR="0075421F" w:rsidRPr="003542D1" w:rsidRDefault="0075421F" w:rsidP="0075421F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3542D1">
        <w:rPr>
          <w:szCs w:val="26"/>
        </w:rPr>
        <w:t>- со стороны Предприятия – генеральный директор.</w:t>
      </w:r>
    </w:p>
    <w:p w:rsidR="0075421F" w:rsidRPr="003542D1" w:rsidRDefault="0075421F" w:rsidP="0075421F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3542D1">
        <w:rPr>
          <w:szCs w:val="26"/>
        </w:rPr>
        <w:t>3.2. Выполнение условий настоящего Соглашения ежегодно оформляется протоколом до «01» апреля года, следующего за отчетным годом.</w:t>
      </w:r>
    </w:p>
    <w:p w:rsidR="0075421F" w:rsidRPr="003542D1" w:rsidRDefault="0075421F" w:rsidP="0075421F">
      <w:pPr>
        <w:autoSpaceDE w:val="0"/>
        <w:autoSpaceDN w:val="0"/>
        <w:adjustRightInd w:val="0"/>
        <w:ind w:firstLine="540"/>
        <w:jc w:val="both"/>
        <w:rPr>
          <w:b/>
          <w:szCs w:val="26"/>
        </w:rPr>
      </w:pPr>
    </w:p>
    <w:p w:rsidR="0075421F" w:rsidRPr="003542D1" w:rsidRDefault="0075421F" w:rsidP="0075421F">
      <w:pPr>
        <w:autoSpaceDE w:val="0"/>
        <w:autoSpaceDN w:val="0"/>
        <w:adjustRightInd w:val="0"/>
        <w:jc w:val="center"/>
        <w:outlineLvl w:val="0"/>
        <w:rPr>
          <w:b/>
          <w:szCs w:val="26"/>
        </w:rPr>
      </w:pPr>
      <w:r w:rsidRPr="003542D1">
        <w:rPr>
          <w:b/>
          <w:szCs w:val="26"/>
        </w:rPr>
        <w:t xml:space="preserve"> Статья 4. Заключительные положения</w:t>
      </w:r>
    </w:p>
    <w:p w:rsidR="0075421F" w:rsidRPr="003542D1" w:rsidRDefault="0075421F" w:rsidP="0075421F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75421F" w:rsidRPr="003542D1" w:rsidRDefault="0075421F" w:rsidP="0075421F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3542D1">
        <w:rPr>
          <w:szCs w:val="26"/>
        </w:rPr>
        <w:t>4.1. Реализация взятых Сторонами обязательств по настоящему Соглашению осуществляется путем заключения дополнительных соглашений и (или) договоров, которые заключаются во исполнение Соглашения и предусматривают (уточняют) практические действия, финансовые и иные обязательства Сторон.</w:t>
      </w:r>
    </w:p>
    <w:p w:rsidR="0075421F" w:rsidRPr="003542D1" w:rsidRDefault="0075421F" w:rsidP="0075421F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3542D1">
        <w:rPr>
          <w:szCs w:val="26"/>
        </w:rPr>
        <w:t>4.2. Каждая из Сторон вправе предлагать изменения или дополнения                            к настоящему Соглашению. При этом все изменения и дополнения к настоящему Соглашению или отдельным его положениям действительны лишь в том случае, если они совершены в письменной форме и подписаны обеими Сторонами.</w:t>
      </w:r>
    </w:p>
    <w:p w:rsidR="0075421F" w:rsidRPr="003542D1" w:rsidRDefault="0075421F" w:rsidP="0075421F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3542D1">
        <w:rPr>
          <w:szCs w:val="26"/>
        </w:rPr>
        <w:t xml:space="preserve">4.3. Возможные расхождения в толковании и применении положений настоящего Соглашения или в понимании рамок его действия, возникающие в ходе </w:t>
      </w:r>
      <w:r w:rsidRPr="003542D1">
        <w:rPr>
          <w:szCs w:val="26"/>
        </w:rPr>
        <w:lastRenderedPageBreak/>
        <w:t>реализации, подлежат разрешению путем консультаций и переговоров между Сторонами.</w:t>
      </w:r>
    </w:p>
    <w:p w:rsidR="0075421F" w:rsidRPr="003542D1" w:rsidRDefault="0075421F" w:rsidP="0075421F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3542D1">
        <w:rPr>
          <w:szCs w:val="26"/>
        </w:rPr>
        <w:t>4.4. Настоящее Соглашение вступает в силу в день его подписания обеими Сторонами и действует на период осуществления хозяйственной деятельности Предприятия.</w:t>
      </w:r>
    </w:p>
    <w:p w:rsidR="0075421F" w:rsidRPr="003542D1" w:rsidRDefault="0075421F" w:rsidP="0075421F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3542D1">
        <w:rPr>
          <w:szCs w:val="26"/>
        </w:rPr>
        <w:t xml:space="preserve">4.5. Действие настоящего Соглашения может быть прекращено досрочно по инициативе любой из Сторон, но не ранее 30 календарных дней </w:t>
      </w:r>
      <w:proofErr w:type="gramStart"/>
      <w:r w:rsidRPr="003542D1">
        <w:rPr>
          <w:szCs w:val="26"/>
        </w:rPr>
        <w:t>с даты направления</w:t>
      </w:r>
      <w:proofErr w:type="gramEnd"/>
      <w:r w:rsidRPr="003542D1">
        <w:rPr>
          <w:szCs w:val="26"/>
        </w:rPr>
        <w:t xml:space="preserve"> официального уведомления другой Стороны.</w:t>
      </w:r>
    </w:p>
    <w:p w:rsidR="0075421F" w:rsidRPr="003542D1" w:rsidRDefault="0075421F" w:rsidP="0075421F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3542D1">
        <w:rPr>
          <w:szCs w:val="26"/>
        </w:rPr>
        <w:t>4.6. Настоящее Соглашение составлено в двух экземплярах, полностью идентичных и имеющих равную юридическую силу, по одному экземпляру для каждой из Сторон.</w:t>
      </w:r>
    </w:p>
    <w:p w:rsidR="0075421F" w:rsidRPr="003542D1" w:rsidRDefault="0075421F" w:rsidP="0075421F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9606" w:type="dxa"/>
        <w:tblLook w:val="00A0"/>
      </w:tblPr>
      <w:tblGrid>
        <w:gridCol w:w="4644"/>
        <w:gridCol w:w="4962"/>
      </w:tblGrid>
      <w:tr w:rsidR="0075421F" w:rsidRPr="003542D1" w:rsidTr="008826C0">
        <w:trPr>
          <w:trHeight w:val="4182"/>
        </w:trPr>
        <w:tc>
          <w:tcPr>
            <w:tcW w:w="4644" w:type="dxa"/>
          </w:tcPr>
          <w:p w:rsidR="0075421F" w:rsidRPr="003542D1" w:rsidRDefault="0075421F" w:rsidP="008826C0">
            <w:pPr>
              <w:pStyle w:val="Default"/>
              <w:rPr>
                <w:sz w:val="26"/>
                <w:szCs w:val="26"/>
              </w:rPr>
            </w:pPr>
            <w:r w:rsidRPr="003542D1">
              <w:rPr>
                <w:sz w:val="26"/>
                <w:szCs w:val="26"/>
              </w:rPr>
              <w:t>За Совет представителей коренных малочисленных народов при Правительстве Республики Хакасия</w:t>
            </w:r>
          </w:p>
          <w:p w:rsidR="0075421F" w:rsidRPr="003542D1" w:rsidRDefault="0075421F" w:rsidP="008826C0">
            <w:pPr>
              <w:pStyle w:val="Default"/>
              <w:rPr>
                <w:sz w:val="26"/>
                <w:szCs w:val="26"/>
              </w:rPr>
            </w:pPr>
          </w:p>
          <w:p w:rsidR="0075421F" w:rsidRPr="003542D1" w:rsidRDefault="0075421F" w:rsidP="008826C0">
            <w:pPr>
              <w:pStyle w:val="Default"/>
              <w:rPr>
                <w:sz w:val="26"/>
                <w:szCs w:val="26"/>
              </w:rPr>
            </w:pPr>
            <w:r w:rsidRPr="003542D1">
              <w:rPr>
                <w:sz w:val="26"/>
                <w:szCs w:val="26"/>
              </w:rPr>
              <w:t xml:space="preserve">Адрес: 655017, г. Абакан, пр. Ленина, д. 67; </w:t>
            </w:r>
          </w:p>
          <w:p w:rsidR="0075421F" w:rsidRPr="003542D1" w:rsidRDefault="0075421F" w:rsidP="008826C0">
            <w:pPr>
              <w:pStyle w:val="Default"/>
              <w:rPr>
                <w:sz w:val="26"/>
                <w:szCs w:val="26"/>
              </w:rPr>
            </w:pPr>
            <w:r w:rsidRPr="003542D1">
              <w:rPr>
                <w:sz w:val="26"/>
                <w:szCs w:val="26"/>
              </w:rPr>
              <w:t xml:space="preserve">Адрес специально уполномоченного исполнительного органа государственной власти – Министерства национальной и территориальной политики Республики Хакасия: 655017, </w:t>
            </w:r>
          </w:p>
          <w:p w:rsidR="0075421F" w:rsidRPr="003542D1" w:rsidRDefault="0075421F" w:rsidP="008826C0">
            <w:pPr>
              <w:pStyle w:val="Default"/>
              <w:rPr>
                <w:sz w:val="26"/>
                <w:szCs w:val="26"/>
              </w:rPr>
            </w:pPr>
            <w:r w:rsidRPr="003542D1">
              <w:rPr>
                <w:sz w:val="26"/>
                <w:szCs w:val="26"/>
              </w:rPr>
              <w:t xml:space="preserve">г. Абакан, ул. </w:t>
            </w:r>
            <w:proofErr w:type="spellStart"/>
            <w:r w:rsidRPr="003542D1">
              <w:rPr>
                <w:sz w:val="26"/>
                <w:szCs w:val="26"/>
              </w:rPr>
              <w:t>Щетинкина</w:t>
            </w:r>
            <w:proofErr w:type="spellEnd"/>
            <w:r w:rsidRPr="003542D1">
              <w:rPr>
                <w:sz w:val="26"/>
                <w:szCs w:val="26"/>
              </w:rPr>
              <w:t xml:space="preserve">, д. 18, </w:t>
            </w:r>
          </w:p>
          <w:p w:rsidR="0075421F" w:rsidRPr="003542D1" w:rsidRDefault="0075421F" w:rsidP="008826C0">
            <w:pPr>
              <w:pStyle w:val="Default"/>
              <w:rPr>
                <w:sz w:val="26"/>
                <w:szCs w:val="26"/>
              </w:rPr>
            </w:pPr>
            <w:proofErr w:type="spellStart"/>
            <w:r w:rsidRPr="003542D1">
              <w:rPr>
                <w:sz w:val="26"/>
                <w:szCs w:val="26"/>
              </w:rPr>
              <w:t>каб</w:t>
            </w:r>
            <w:proofErr w:type="spellEnd"/>
            <w:r w:rsidRPr="003542D1">
              <w:rPr>
                <w:sz w:val="26"/>
                <w:szCs w:val="26"/>
              </w:rPr>
              <w:t>. 507, Министр</w:t>
            </w:r>
          </w:p>
          <w:p w:rsidR="0075421F" w:rsidRPr="003542D1" w:rsidRDefault="0075421F" w:rsidP="008826C0">
            <w:pPr>
              <w:ind w:right="-96"/>
              <w:rPr>
                <w:szCs w:val="26"/>
              </w:rPr>
            </w:pPr>
            <w:proofErr w:type="spellStart"/>
            <w:r w:rsidRPr="003542D1">
              <w:rPr>
                <w:szCs w:val="26"/>
              </w:rPr>
              <w:t>Побызаков</w:t>
            </w:r>
            <w:proofErr w:type="spellEnd"/>
            <w:r w:rsidRPr="003542D1">
              <w:rPr>
                <w:szCs w:val="26"/>
              </w:rPr>
              <w:t xml:space="preserve"> Михаил Анатольевич</w:t>
            </w:r>
          </w:p>
        </w:tc>
        <w:tc>
          <w:tcPr>
            <w:tcW w:w="4962" w:type="dxa"/>
          </w:tcPr>
          <w:p w:rsidR="0075421F" w:rsidRPr="003542D1" w:rsidRDefault="0075421F" w:rsidP="008826C0">
            <w:pPr>
              <w:rPr>
                <w:szCs w:val="26"/>
              </w:rPr>
            </w:pPr>
            <w:r w:rsidRPr="003542D1">
              <w:rPr>
                <w:szCs w:val="26"/>
              </w:rPr>
              <w:t>За Предприятие</w:t>
            </w:r>
          </w:p>
          <w:p w:rsidR="0075421F" w:rsidRPr="003542D1" w:rsidRDefault="0075421F" w:rsidP="008826C0">
            <w:pPr>
              <w:rPr>
                <w:szCs w:val="26"/>
              </w:rPr>
            </w:pPr>
          </w:p>
          <w:p w:rsidR="0075421F" w:rsidRPr="003542D1" w:rsidRDefault="0075421F" w:rsidP="008826C0">
            <w:pPr>
              <w:pStyle w:val="Default"/>
              <w:rPr>
                <w:sz w:val="26"/>
                <w:szCs w:val="26"/>
              </w:rPr>
            </w:pPr>
          </w:p>
          <w:p w:rsidR="0075421F" w:rsidRPr="003542D1" w:rsidRDefault="0075421F" w:rsidP="008826C0">
            <w:pPr>
              <w:pStyle w:val="Default"/>
              <w:rPr>
                <w:sz w:val="26"/>
                <w:szCs w:val="26"/>
              </w:rPr>
            </w:pPr>
          </w:p>
          <w:p w:rsidR="0075421F" w:rsidRPr="00694685" w:rsidRDefault="0075421F" w:rsidP="008826C0">
            <w:pPr>
              <w:pStyle w:val="Default"/>
              <w:rPr>
                <w:color w:val="auto"/>
                <w:sz w:val="26"/>
                <w:szCs w:val="26"/>
              </w:rPr>
            </w:pPr>
            <w:r w:rsidRPr="00694685">
              <w:rPr>
                <w:color w:val="auto"/>
                <w:sz w:val="26"/>
                <w:szCs w:val="26"/>
              </w:rPr>
              <w:t xml:space="preserve">ООО «Артель старателей </w:t>
            </w:r>
            <w:proofErr w:type="spellStart"/>
            <w:r w:rsidR="00CB4BF0" w:rsidRPr="00694685">
              <w:rPr>
                <w:color w:val="auto"/>
                <w:sz w:val="26"/>
                <w:szCs w:val="26"/>
              </w:rPr>
              <w:t>Июсская</w:t>
            </w:r>
            <w:proofErr w:type="spellEnd"/>
            <w:r w:rsidRPr="00694685">
              <w:rPr>
                <w:color w:val="auto"/>
                <w:sz w:val="26"/>
                <w:szCs w:val="26"/>
              </w:rPr>
              <w:t>»</w:t>
            </w:r>
          </w:p>
          <w:p w:rsidR="0075421F" w:rsidRPr="00694685" w:rsidRDefault="0075421F" w:rsidP="008826C0">
            <w:pPr>
              <w:rPr>
                <w:rFonts w:eastAsia="Calibri"/>
                <w:szCs w:val="26"/>
              </w:rPr>
            </w:pPr>
            <w:r w:rsidRPr="00694685">
              <w:rPr>
                <w:szCs w:val="26"/>
              </w:rPr>
              <w:t>А</w:t>
            </w:r>
            <w:r w:rsidRPr="00694685">
              <w:rPr>
                <w:rFonts w:eastAsia="Calibri"/>
                <w:szCs w:val="26"/>
              </w:rPr>
              <w:t xml:space="preserve">дрес: </w:t>
            </w:r>
          </w:p>
          <w:p w:rsidR="00CB4BF0" w:rsidRPr="00CB4BF0" w:rsidRDefault="00CB4BF0" w:rsidP="00CB4BF0">
            <w:pPr>
              <w:rPr>
                <w:szCs w:val="26"/>
              </w:rPr>
            </w:pPr>
            <w:r w:rsidRPr="00CB4BF0">
              <w:rPr>
                <w:szCs w:val="26"/>
              </w:rPr>
              <w:t xml:space="preserve">660004, Красноярский край, </w:t>
            </w:r>
          </w:p>
          <w:p w:rsidR="00CB4BF0" w:rsidRPr="00CB4BF0" w:rsidRDefault="00CB4BF0" w:rsidP="00CB4BF0">
            <w:pPr>
              <w:rPr>
                <w:szCs w:val="26"/>
              </w:rPr>
            </w:pPr>
            <w:r w:rsidRPr="00CB4BF0">
              <w:rPr>
                <w:szCs w:val="26"/>
              </w:rPr>
              <w:t>г. Красноярск, ул. 26 Бакинских комиссаров, д.1Д, корпус 4, оф.2-04</w:t>
            </w:r>
          </w:p>
          <w:p w:rsidR="00CB4BF0" w:rsidRPr="00CB4BF0" w:rsidRDefault="00CB4BF0" w:rsidP="00CB4BF0">
            <w:pPr>
              <w:rPr>
                <w:szCs w:val="26"/>
              </w:rPr>
            </w:pPr>
            <w:r w:rsidRPr="00CB4BF0">
              <w:rPr>
                <w:szCs w:val="26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60017, г"/>
              </w:smartTagPr>
              <w:r w:rsidRPr="00CB4BF0">
                <w:rPr>
                  <w:szCs w:val="26"/>
                </w:rPr>
                <w:t>660017, г</w:t>
              </w:r>
            </w:smartTag>
            <w:r w:rsidRPr="00CB4BF0">
              <w:rPr>
                <w:szCs w:val="26"/>
              </w:rPr>
              <w:t xml:space="preserve">. Красноярск, </w:t>
            </w:r>
            <w:proofErr w:type="spellStart"/>
            <w:r w:rsidRPr="00CB4BF0">
              <w:rPr>
                <w:szCs w:val="26"/>
              </w:rPr>
              <w:t>пр-кт</w:t>
            </w:r>
            <w:proofErr w:type="spellEnd"/>
            <w:r w:rsidRPr="00CB4BF0">
              <w:rPr>
                <w:szCs w:val="26"/>
              </w:rPr>
              <w:t>. Мира, 102</w:t>
            </w:r>
          </w:p>
          <w:p w:rsidR="00CB4BF0" w:rsidRPr="00CB4BF0" w:rsidRDefault="00CB4BF0" w:rsidP="00CB4BF0">
            <w:pPr>
              <w:rPr>
                <w:szCs w:val="26"/>
              </w:rPr>
            </w:pPr>
            <w:r w:rsidRPr="00CB4BF0">
              <w:rPr>
                <w:szCs w:val="26"/>
              </w:rPr>
              <w:t>ОГРН 1141901004189</w:t>
            </w:r>
          </w:p>
          <w:p w:rsidR="00CB4BF0" w:rsidRPr="00CB4BF0" w:rsidRDefault="00CB4BF0" w:rsidP="00CB4BF0">
            <w:pPr>
              <w:rPr>
                <w:szCs w:val="26"/>
              </w:rPr>
            </w:pPr>
            <w:r w:rsidRPr="00CB4BF0">
              <w:rPr>
                <w:szCs w:val="26"/>
              </w:rPr>
              <w:t>ИНН / КПП 1901121193 /246201001</w:t>
            </w:r>
          </w:p>
          <w:p w:rsidR="00CB4BF0" w:rsidRPr="00CB4BF0" w:rsidRDefault="00CB4BF0" w:rsidP="00CB4BF0">
            <w:pPr>
              <w:rPr>
                <w:szCs w:val="26"/>
              </w:rPr>
            </w:pPr>
            <w:proofErr w:type="gramStart"/>
            <w:r w:rsidRPr="00CB4BF0">
              <w:rPr>
                <w:szCs w:val="26"/>
              </w:rPr>
              <w:t>Р</w:t>
            </w:r>
            <w:proofErr w:type="gramEnd"/>
            <w:r w:rsidRPr="00CB4BF0">
              <w:rPr>
                <w:szCs w:val="26"/>
              </w:rPr>
              <w:t>/с 40702810031000015708</w:t>
            </w:r>
          </w:p>
          <w:p w:rsidR="00CB4BF0" w:rsidRPr="00CB4BF0" w:rsidRDefault="00CB4BF0" w:rsidP="00CB4BF0">
            <w:pPr>
              <w:rPr>
                <w:szCs w:val="26"/>
              </w:rPr>
            </w:pPr>
            <w:r w:rsidRPr="00CB4BF0">
              <w:rPr>
                <w:szCs w:val="26"/>
              </w:rPr>
              <w:t xml:space="preserve">Красноярское городское отделение № </w:t>
            </w:r>
            <w:smartTag w:uri="urn:schemas-microsoft-com:office:smarttags" w:element="metricconverter">
              <w:smartTagPr>
                <w:attr w:name="ProductID" w:val="161 г"/>
              </w:smartTagPr>
              <w:r w:rsidRPr="00CB4BF0">
                <w:rPr>
                  <w:szCs w:val="26"/>
                </w:rPr>
                <w:t>161 г</w:t>
              </w:r>
            </w:smartTag>
            <w:proofErr w:type="gramStart"/>
            <w:r w:rsidRPr="00CB4BF0">
              <w:rPr>
                <w:szCs w:val="26"/>
              </w:rPr>
              <w:t>.К</w:t>
            </w:r>
            <w:proofErr w:type="gramEnd"/>
            <w:r w:rsidRPr="00CB4BF0">
              <w:rPr>
                <w:szCs w:val="26"/>
              </w:rPr>
              <w:t>расноярск</w:t>
            </w:r>
          </w:p>
          <w:p w:rsidR="00CB4BF0" w:rsidRPr="00CB4BF0" w:rsidRDefault="00CB4BF0" w:rsidP="00CB4BF0">
            <w:pPr>
              <w:rPr>
                <w:szCs w:val="26"/>
              </w:rPr>
            </w:pPr>
            <w:proofErr w:type="spellStart"/>
            <w:r w:rsidRPr="00CB4BF0">
              <w:rPr>
                <w:szCs w:val="26"/>
              </w:rPr>
              <w:t>Восточно-Сибирский</w:t>
            </w:r>
            <w:proofErr w:type="spellEnd"/>
            <w:r w:rsidRPr="00CB4BF0">
              <w:rPr>
                <w:szCs w:val="26"/>
              </w:rPr>
              <w:t xml:space="preserve"> банк Сбербанка РФ г</w:t>
            </w:r>
            <w:proofErr w:type="gramStart"/>
            <w:r w:rsidRPr="00CB4BF0">
              <w:rPr>
                <w:szCs w:val="26"/>
              </w:rPr>
              <w:t>.К</w:t>
            </w:r>
            <w:proofErr w:type="gramEnd"/>
            <w:r w:rsidRPr="00CB4BF0">
              <w:rPr>
                <w:szCs w:val="26"/>
              </w:rPr>
              <w:t>расноярск</w:t>
            </w:r>
          </w:p>
          <w:p w:rsidR="00CB4BF0" w:rsidRPr="00CB4BF0" w:rsidRDefault="00CB4BF0" w:rsidP="00CB4BF0">
            <w:pPr>
              <w:tabs>
                <w:tab w:val="left" w:pos="567"/>
                <w:tab w:val="left" w:pos="3544"/>
              </w:tabs>
              <w:rPr>
                <w:szCs w:val="26"/>
              </w:rPr>
            </w:pPr>
            <w:r w:rsidRPr="00CB4BF0">
              <w:rPr>
                <w:szCs w:val="26"/>
              </w:rPr>
              <w:t>к/с 30101810800000000627</w:t>
            </w:r>
          </w:p>
          <w:p w:rsidR="00CB4BF0" w:rsidRPr="00CB4BF0" w:rsidRDefault="00CB4BF0" w:rsidP="00CB4BF0">
            <w:pPr>
              <w:jc w:val="both"/>
              <w:rPr>
                <w:szCs w:val="26"/>
              </w:rPr>
            </w:pPr>
            <w:r w:rsidRPr="00CB4BF0">
              <w:rPr>
                <w:szCs w:val="26"/>
              </w:rPr>
              <w:t>БИК 040407627</w:t>
            </w:r>
          </w:p>
          <w:p w:rsidR="00CB4BF0" w:rsidRDefault="00CB4BF0" w:rsidP="00CB4BF0">
            <w:pPr>
              <w:jc w:val="both"/>
              <w:rPr>
                <w:sz w:val="28"/>
                <w:szCs w:val="28"/>
              </w:rPr>
            </w:pPr>
          </w:p>
          <w:p w:rsidR="0075421F" w:rsidRPr="003542D1" w:rsidRDefault="0075421F" w:rsidP="00CB4BF0">
            <w:pPr>
              <w:rPr>
                <w:szCs w:val="26"/>
              </w:rPr>
            </w:pPr>
          </w:p>
        </w:tc>
      </w:tr>
    </w:tbl>
    <w:p w:rsidR="0075421F" w:rsidRPr="003542D1" w:rsidRDefault="0075421F" w:rsidP="0075421F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  <w:bookmarkStart w:id="0" w:name="_GoBack"/>
      <w:bookmarkEnd w:id="0"/>
      <w:r w:rsidRPr="003542D1">
        <w:rPr>
          <w:b/>
          <w:szCs w:val="26"/>
        </w:rPr>
        <w:t>ПОДПИСИ СТОРОН:</w:t>
      </w:r>
    </w:p>
    <w:p w:rsidR="0075421F" w:rsidRPr="003542D1" w:rsidRDefault="0075421F" w:rsidP="0075421F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</w:p>
    <w:tbl>
      <w:tblPr>
        <w:tblStyle w:val="a4"/>
        <w:tblW w:w="946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75421F" w:rsidRPr="003542D1" w:rsidTr="008826C0">
        <w:tc>
          <w:tcPr>
            <w:tcW w:w="4928" w:type="dxa"/>
          </w:tcPr>
          <w:p w:rsidR="0075421F" w:rsidRPr="003542D1" w:rsidRDefault="0075421F" w:rsidP="008826C0">
            <w:pPr>
              <w:pStyle w:val="a3"/>
              <w:jc w:val="both"/>
              <w:rPr>
                <w:sz w:val="26"/>
                <w:szCs w:val="26"/>
              </w:rPr>
            </w:pPr>
            <w:r w:rsidRPr="003542D1">
              <w:rPr>
                <w:sz w:val="26"/>
                <w:szCs w:val="26"/>
              </w:rPr>
              <w:t>Заместитель Главы Республики Хакасия – Председателя Правительства Республики Хакасия, председатель Совета представителей коренных малочисленных народов при Правительстве Республики Хакасия</w:t>
            </w:r>
          </w:p>
          <w:p w:rsidR="0075421F" w:rsidRPr="003542D1" w:rsidRDefault="0075421F" w:rsidP="008826C0">
            <w:pPr>
              <w:pStyle w:val="a3"/>
              <w:jc w:val="both"/>
              <w:rPr>
                <w:sz w:val="26"/>
                <w:szCs w:val="26"/>
              </w:rPr>
            </w:pPr>
            <w:r w:rsidRPr="003542D1">
              <w:rPr>
                <w:sz w:val="26"/>
                <w:szCs w:val="26"/>
              </w:rPr>
              <w:t>________________  О.И. Пономарева</w:t>
            </w:r>
          </w:p>
          <w:p w:rsidR="0075421F" w:rsidRPr="003542D1" w:rsidRDefault="0075421F" w:rsidP="008826C0">
            <w:pPr>
              <w:pStyle w:val="a3"/>
              <w:jc w:val="both"/>
              <w:rPr>
                <w:sz w:val="26"/>
                <w:szCs w:val="26"/>
              </w:rPr>
            </w:pPr>
            <w:r w:rsidRPr="003542D1">
              <w:rPr>
                <w:sz w:val="26"/>
                <w:szCs w:val="26"/>
              </w:rPr>
              <w:t>«___»  __________ 202</w:t>
            </w:r>
            <w:r>
              <w:rPr>
                <w:sz w:val="26"/>
                <w:szCs w:val="26"/>
              </w:rPr>
              <w:t>2</w:t>
            </w:r>
            <w:r w:rsidRPr="003542D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536" w:type="dxa"/>
          </w:tcPr>
          <w:p w:rsidR="0075421F" w:rsidRPr="003542D1" w:rsidRDefault="0075421F" w:rsidP="008826C0">
            <w:pPr>
              <w:pStyle w:val="a3"/>
              <w:ind w:firstLine="493"/>
              <w:jc w:val="both"/>
              <w:rPr>
                <w:sz w:val="26"/>
                <w:szCs w:val="26"/>
              </w:rPr>
            </w:pPr>
            <w:r w:rsidRPr="003542D1">
              <w:rPr>
                <w:sz w:val="26"/>
                <w:szCs w:val="26"/>
              </w:rPr>
              <w:t xml:space="preserve">Генеральный директор </w:t>
            </w:r>
          </w:p>
          <w:p w:rsidR="0075421F" w:rsidRPr="003542D1" w:rsidRDefault="0075421F" w:rsidP="008826C0">
            <w:pPr>
              <w:pStyle w:val="a3"/>
              <w:ind w:left="459"/>
              <w:rPr>
                <w:sz w:val="26"/>
                <w:szCs w:val="26"/>
              </w:rPr>
            </w:pPr>
            <w:r w:rsidRPr="003542D1">
              <w:rPr>
                <w:sz w:val="26"/>
                <w:szCs w:val="26"/>
              </w:rPr>
              <w:t xml:space="preserve">ООО «Артель старателей </w:t>
            </w:r>
            <w:proofErr w:type="spellStart"/>
            <w:r w:rsidR="00CB4BF0">
              <w:rPr>
                <w:sz w:val="26"/>
                <w:szCs w:val="26"/>
              </w:rPr>
              <w:t>Июсская</w:t>
            </w:r>
            <w:proofErr w:type="spellEnd"/>
            <w:r w:rsidRPr="003542D1">
              <w:rPr>
                <w:sz w:val="26"/>
                <w:szCs w:val="26"/>
              </w:rPr>
              <w:t>»</w:t>
            </w:r>
          </w:p>
          <w:p w:rsidR="0075421F" w:rsidRPr="003542D1" w:rsidRDefault="0075421F" w:rsidP="008826C0">
            <w:pPr>
              <w:pStyle w:val="a3"/>
              <w:jc w:val="both"/>
              <w:rPr>
                <w:sz w:val="26"/>
                <w:szCs w:val="26"/>
              </w:rPr>
            </w:pPr>
          </w:p>
          <w:p w:rsidR="0075421F" w:rsidRPr="003542D1" w:rsidRDefault="0075421F" w:rsidP="008826C0">
            <w:pPr>
              <w:pStyle w:val="a3"/>
              <w:ind w:firstLine="493"/>
              <w:jc w:val="both"/>
              <w:rPr>
                <w:sz w:val="26"/>
                <w:szCs w:val="26"/>
              </w:rPr>
            </w:pPr>
            <w:r w:rsidRPr="003542D1">
              <w:rPr>
                <w:sz w:val="26"/>
                <w:szCs w:val="26"/>
              </w:rPr>
              <w:t xml:space="preserve">____________  </w:t>
            </w:r>
            <w:r w:rsidR="00CB4BF0">
              <w:rPr>
                <w:sz w:val="26"/>
                <w:szCs w:val="26"/>
              </w:rPr>
              <w:t>А.М. Дворецкий</w:t>
            </w:r>
          </w:p>
          <w:p w:rsidR="0075421F" w:rsidRPr="003542D1" w:rsidRDefault="0075421F" w:rsidP="008826C0">
            <w:pPr>
              <w:pStyle w:val="a3"/>
              <w:jc w:val="both"/>
              <w:rPr>
                <w:sz w:val="26"/>
                <w:szCs w:val="26"/>
              </w:rPr>
            </w:pPr>
          </w:p>
          <w:p w:rsidR="0075421F" w:rsidRPr="003542D1" w:rsidRDefault="0075421F" w:rsidP="008826C0">
            <w:pPr>
              <w:pStyle w:val="a3"/>
              <w:ind w:firstLine="493"/>
              <w:jc w:val="both"/>
              <w:rPr>
                <w:sz w:val="26"/>
                <w:szCs w:val="26"/>
              </w:rPr>
            </w:pPr>
            <w:r w:rsidRPr="003542D1">
              <w:rPr>
                <w:sz w:val="26"/>
                <w:szCs w:val="26"/>
              </w:rPr>
              <w:t>«___»  __________ 202</w:t>
            </w:r>
            <w:r>
              <w:rPr>
                <w:sz w:val="26"/>
                <w:szCs w:val="26"/>
              </w:rPr>
              <w:t>2</w:t>
            </w:r>
            <w:r w:rsidRPr="003542D1">
              <w:rPr>
                <w:sz w:val="26"/>
                <w:szCs w:val="26"/>
              </w:rPr>
              <w:t xml:space="preserve"> г.</w:t>
            </w:r>
          </w:p>
          <w:p w:rsidR="0075421F" w:rsidRPr="003542D1" w:rsidRDefault="0075421F" w:rsidP="008826C0">
            <w:pPr>
              <w:rPr>
                <w:szCs w:val="26"/>
              </w:rPr>
            </w:pPr>
          </w:p>
        </w:tc>
      </w:tr>
    </w:tbl>
    <w:p w:rsidR="003F3C7D" w:rsidRDefault="00694685"/>
    <w:sectPr w:rsidR="003F3C7D" w:rsidSect="0072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75421F"/>
    <w:rsid w:val="0026779B"/>
    <w:rsid w:val="005C3706"/>
    <w:rsid w:val="00615D43"/>
    <w:rsid w:val="00694685"/>
    <w:rsid w:val="006C09C7"/>
    <w:rsid w:val="00722F12"/>
    <w:rsid w:val="0075421F"/>
    <w:rsid w:val="00C932AE"/>
    <w:rsid w:val="00CB4BF0"/>
    <w:rsid w:val="00D8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1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421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aliases w:val="Обычный (веб) Знак"/>
    <w:basedOn w:val="a"/>
    <w:uiPriority w:val="34"/>
    <w:unhideWhenUsed/>
    <w:qFormat/>
    <w:rsid w:val="0075421F"/>
    <w:pPr>
      <w:spacing w:before="30" w:after="30"/>
    </w:pPr>
    <w:rPr>
      <w:sz w:val="20"/>
    </w:rPr>
  </w:style>
  <w:style w:type="table" w:styleId="a4">
    <w:name w:val="Table Grid"/>
    <w:basedOn w:val="a1"/>
    <w:uiPriority w:val="59"/>
    <w:rsid w:val="007542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754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542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kzolo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clv001</dc:creator>
  <cp:lastModifiedBy>clv001</cp:lastModifiedBy>
  <cp:revision>2</cp:revision>
  <dcterms:created xsi:type="dcterms:W3CDTF">2022-03-01T02:35:00Z</dcterms:created>
  <dcterms:modified xsi:type="dcterms:W3CDTF">2022-03-01T03:35:00Z</dcterms:modified>
</cp:coreProperties>
</file>